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4D0224" w:rsidP="004D0224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EA0A43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bat.Document.DC" ShapeID="_x0000_s1026" DrawAspect="Content" ObjectID="_1782898783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DE6EC3" w:rsidP="00D15DF3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>Avis d’appel d’offresOuvert National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 xml:space="preserve"> N° : </w:t>
      </w:r>
      <w:r w:rsidR="00D15DF3">
        <w:rPr>
          <w:rFonts w:ascii="Arial" w:hAnsi="Arial" w:cs="Arial"/>
          <w:b/>
          <w:bCs/>
          <w:shadow/>
          <w:noProof/>
          <w:sz w:val="28"/>
          <w:szCs w:val="28"/>
        </w:rPr>
        <w:t>08</w:t>
      </w:r>
      <w:r w:rsidR="004D0224"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4F0918" w:rsidRDefault="004D0224" w:rsidP="004F0918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F37FA8">
        <w:rPr>
          <w:rFonts w:asciiTheme="majorBidi" w:hAnsiTheme="majorBidi" w:cstheme="majorBidi"/>
          <w:b/>
          <w:bCs/>
        </w:rPr>
        <w:t>Mercredi</w:t>
      </w:r>
      <w:r>
        <w:rPr>
          <w:rFonts w:asciiTheme="majorBidi" w:hAnsiTheme="majorBidi" w:cstheme="majorBidi"/>
          <w:b/>
          <w:bCs/>
        </w:rPr>
        <w:t xml:space="preserve"> </w:t>
      </w:r>
      <w:r w:rsidR="00D15DF3">
        <w:rPr>
          <w:rFonts w:asciiTheme="majorBidi" w:hAnsiTheme="majorBidi" w:cstheme="majorBidi"/>
          <w:b/>
          <w:bCs/>
        </w:rPr>
        <w:t>11</w:t>
      </w:r>
      <w:r>
        <w:rPr>
          <w:rFonts w:asciiTheme="majorBidi" w:hAnsiTheme="majorBidi" w:cstheme="majorBidi"/>
          <w:b/>
          <w:bCs/>
        </w:rPr>
        <w:t xml:space="preserve"> </w:t>
      </w:r>
      <w:r w:rsidR="00E46FB7">
        <w:rPr>
          <w:rFonts w:asciiTheme="majorBidi" w:hAnsiTheme="majorBidi" w:cstheme="majorBidi"/>
          <w:b/>
          <w:bCs/>
        </w:rPr>
        <w:t>Septembre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4F0918" w:rsidRPr="004F0918">
        <w:rPr>
          <w:rFonts w:asciiTheme="majorBidi" w:hAnsiTheme="majorBidi" w:cstheme="majorBidi"/>
          <w:b/>
          <w:bCs/>
          <w:sz w:val="20"/>
          <w:szCs w:val="20"/>
        </w:rPr>
        <w:t>SUIVI ET CONTROLE DES PROJETS DE CONSTRUCTION ET D’AMENAGEMENT DES PISTES AU NIVEAU DES COMMUNES : JOUAMAA, KSAR MAJAZ KSAR SGHIR ET ANJRA -PROVINCE FAHS ANJRA-</w:t>
      </w:r>
    </w:p>
    <w:p w:rsidR="004D0224" w:rsidRPr="00BC5289" w:rsidRDefault="004D0224" w:rsidP="004F0918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D15DF3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D15DF3">
        <w:rPr>
          <w:rFonts w:asciiTheme="majorBidi" w:hAnsiTheme="majorBidi" w:cstheme="majorBidi"/>
          <w:b/>
          <w:bCs/>
          <w:lang w:val="fr-MA"/>
        </w:rPr>
        <w:t>Deux Mille Cinq Cent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 w:rsidR="00D15DF3">
        <w:rPr>
          <w:rFonts w:asciiTheme="majorBidi" w:hAnsiTheme="majorBidi" w:cstheme="majorBidi"/>
          <w:b/>
          <w:bCs/>
          <w:lang w:val="fr-MA"/>
        </w:rPr>
        <w:t>2.5</w:t>
      </w:r>
      <w:r>
        <w:rPr>
          <w:rFonts w:asciiTheme="majorBidi" w:hAnsiTheme="majorBidi" w:cstheme="majorBidi"/>
          <w:b/>
          <w:bCs/>
          <w:lang w:val="fr-MA"/>
        </w:rPr>
        <w:t xml:space="preserve">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D15DF3" w:rsidRDefault="00D15DF3" w:rsidP="00D15DF3">
      <w:pPr>
        <w:spacing w:after="240"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Dossier Technique :</w:t>
      </w:r>
      <w:r w:rsidRPr="00157A3F">
        <w:rPr>
          <w:rFonts w:asciiTheme="majorBidi" w:hAnsiTheme="majorBidi" w:cstheme="majorBidi"/>
        </w:rPr>
        <w:t xml:space="preserve"> </w:t>
      </w:r>
      <w:r w:rsidRPr="00593082">
        <w:rPr>
          <w:rFonts w:asciiTheme="majorBidi" w:hAnsiTheme="majorBidi" w:cstheme="majorBidi"/>
          <w:b/>
          <w:bCs/>
        </w:rPr>
        <w:t xml:space="preserve">Les </w:t>
      </w:r>
      <w:r>
        <w:rPr>
          <w:rFonts w:asciiTheme="majorBidi" w:hAnsiTheme="majorBidi" w:cstheme="majorBidi"/>
          <w:b/>
          <w:bCs/>
        </w:rPr>
        <w:t>concurrents</w:t>
      </w:r>
      <w:r w:rsidRPr="00593082">
        <w:rPr>
          <w:rFonts w:asciiTheme="majorBidi" w:hAnsiTheme="majorBidi" w:cstheme="majorBidi"/>
          <w:b/>
          <w:bCs/>
        </w:rPr>
        <w:t xml:space="preserve"> doivent </w:t>
      </w:r>
      <w:r>
        <w:rPr>
          <w:rFonts w:asciiTheme="majorBidi" w:hAnsiTheme="majorBidi" w:cstheme="majorBidi"/>
          <w:b/>
          <w:bCs/>
        </w:rPr>
        <w:t>avoir</w:t>
      </w:r>
      <w:r w:rsidRPr="00593082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l’agrément suivant :</w:t>
      </w:r>
      <w:bookmarkStart w:id="0" w:name="_GoBack"/>
      <w:bookmarkEnd w:id="0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98"/>
        <w:gridCol w:w="7015"/>
      </w:tblGrid>
      <w:tr w:rsidR="00D15DF3" w:rsidRPr="0059648C" w:rsidTr="0053196C">
        <w:trPr>
          <w:trHeight w:val="170"/>
        </w:trPr>
        <w:tc>
          <w:tcPr>
            <w:tcW w:w="1389" w:type="pct"/>
          </w:tcPr>
          <w:p w:rsidR="00D15DF3" w:rsidRPr="0059648C" w:rsidRDefault="00D15DF3" w:rsidP="0053196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648C"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  <w:t>Agrément</w:t>
            </w:r>
          </w:p>
        </w:tc>
        <w:tc>
          <w:tcPr>
            <w:tcW w:w="3611" w:type="pct"/>
          </w:tcPr>
          <w:p w:rsidR="00D15DF3" w:rsidRPr="0059648C" w:rsidRDefault="00D15DF3" w:rsidP="0053196C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</w:pPr>
            <w:r w:rsidRPr="0059648C"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  <w:t>Domaines d'activités</w:t>
            </w:r>
          </w:p>
          <w:p w:rsidR="00D15DF3" w:rsidRPr="0059648C" w:rsidRDefault="00D15DF3" w:rsidP="0053196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D15DF3" w:rsidRPr="0059648C" w:rsidTr="0053196C">
        <w:trPr>
          <w:trHeight w:val="170"/>
        </w:trPr>
        <w:tc>
          <w:tcPr>
            <w:tcW w:w="1389" w:type="pct"/>
          </w:tcPr>
          <w:p w:rsidR="00D15DF3" w:rsidRPr="0059648C" w:rsidRDefault="00D15DF3" w:rsidP="0053196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648C">
              <w:rPr>
                <w:rFonts w:asciiTheme="majorBidi" w:hAnsiTheme="majorBidi" w:cstheme="majorBidi"/>
                <w:bCs/>
                <w:sz w:val="24"/>
                <w:szCs w:val="24"/>
                <w:lang w:bidi="he-IL"/>
              </w:rPr>
              <w:t>D4</w:t>
            </w:r>
          </w:p>
        </w:tc>
        <w:tc>
          <w:tcPr>
            <w:tcW w:w="3611" w:type="pct"/>
          </w:tcPr>
          <w:p w:rsidR="00D15DF3" w:rsidRPr="0059648C" w:rsidRDefault="00D15DF3" w:rsidP="0053196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9648C">
              <w:rPr>
                <w:rFonts w:asciiTheme="majorBidi" w:hAnsiTheme="majorBidi" w:cstheme="majorBidi"/>
                <w:sz w:val="24"/>
                <w:szCs w:val="24"/>
              </w:rPr>
              <w:t>Routes, autoroutes, Transport</w:t>
            </w:r>
          </w:p>
          <w:p w:rsidR="00D15DF3" w:rsidRPr="0059648C" w:rsidRDefault="00D15DF3" w:rsidP="0053196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4D0224" w:rsidRDefault="004D0224" w:rsidP="004F6AF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D15DF3">
        <w:rPr>
          <w:rFonts w:asciiTheme="majorBidi" w:hAnsiTheme="majorBidi" w:cstheme="majorBidi"/>
          <w:b/>
          <w:bCs/>
        </w:rPr>
        <w:t xml:space="preserve">Cent </w:t>
      </w:r>
      <w:r w:rsidR="004F6AFD">
        <w:rPr>
          <w:rFonts w:asciiTheme="majorBidi" w:hAnsiTheme="majorBidi" w:cstheme="majorBidi"/>
          <w:b/>
          <w:bCs/>
        </w:rPr>
        <w:t>Quatre-Vingt Deux</w:t>
      </w:r>
      <w:r w:rsidR="00D15DF3">
        <w:rPr>
          <w:rFonts w:asciiTheme="majorBidi" w:hAnsiTheme="majorBidi" w:cstheme="majorBidi"/>
          <w:b/>
          <w:bCs/>
        </w:rPr>
        <w:t xml:space="preserve"> Mille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 w:rsidR="004F6AFD">
        <w:rPr>
          <w:rFonts w:asciiTheme="majorBidi" w:hAnsiTheme="majorBidi" w:cstheme="majorBidi"/>
          <w:b/>
          <w:bCs/>
        </w:rPr>
        <w:t xml:space="preserve">Quatre Cent </w:t>
      </w:r>
      <w:r>
        <w:rPr>
          <w:rFonts w:asciiTheme="majorBidi" w:hAnsiTheme="majorBidi" w:cstheme="majorBidi"/>
          <w:b/>
          <w:bCs/>
        </w:rPr>
        <w:t>Dhs TTC (</w:t>
      </w:r>
      <w:r w:rsidR="00D15DF3">
        <w:rPr>
          <w:rFonts w:asciiTheme="majorBidi" w:hAnsiTheme="majorBidi" w:cstheme="majorBidi"/>
          <w:b/>
          <w:bCs/>
        </w:rPr>
        <w:t>1</w:t>
      </w:r>
      <w:r w:rsidR="004F6AFD">
        <w:rPr>
          <w:rFonts w:asciiTheme="majorBidi" w:hAnsiTheme="majorBidi" w:cstheme="majorBidi" w:hint="cs"/>
          <w:b/>
          <w:bCs/>
          <w:rtl/>
        </w:rPr>
        <w:t>82</w:t>
      </w:r>
      <w:r w:rsidR="00D8560D">
        <w:rPr>
          <w:rFonts w:asciiTheme="majorBidi" w:hAnsiTheme="majorBidi" w:cstheme="majorBidi"/>
          <w:b/>
          <w:bCs/>
        </w:rPr>
        <w:t>.</w:t>
      </w:r>
      <w:r w:rsidR="004F6AFD">
        <w:rPr>
          <w:rFonts w:asciiTheme="majorBidi" w:hAnsiTheme="majorBidi" w:cstheme="majorBidi" w:hint="cs"/>
          <w:b/>
          <w:bCs/>
          <w:rtl/>
        </w:rPr>
        <w:t>4</w:t>
      </w:r>
      <w:r w:rsidR="00D15DF3">
        <w:rPr>
          <w:rFonts w:asciiTheme="majorBidi" w:hAnsiTheme="majorBidi" w:cstheme="majorBidi"/>
          <w:b/>
          <w:bCs/>
        </w:rPr>
        <w:t>00</w:t>
      </w:r>
      <w:r w:rsidR="00D8560D">
        <w:rPr>
          <w:rFonts w:asciiTheme="majorBidi" w:hAnsiTheme="majorBidi" w:cstheme="majorBidi"/>
          <w:b/>
          <w:bCs/>
        </w:rPr>
        <w:t>,</w:t>
      </w:r>
      <w:r w:rsidR="0058786D">
        <w:rPr>
          <w:rFonts w:asciiTheme="majorBidi" w:hAnsiTheme="majorBidi" w:cstheme="majorBidi"/>
          <w:b/>
          <w:bCs/>
        </w:rPr>
        <w:t>0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4D0224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  <w:rtl/>
        </w:rPr>
      </w:pPr>
      <w:r w:rsidRPr="00DE278D">
        <w:rPr>
          <w:rFonts w:asciiTheme="majorBidi" w:hAnsiTheme="majorBidi" w:cstheme="majorBidi"/>
        </w:rPr>
        <w:t xml:space="preserve">Les pièces justificatives à fournir sont celles prévus par </w:t>
      </w:r>
      <w:r>
        <w:rPr>
          <w:rFonts w:asciiTheme="majorBidi" w:hAnsiTheme="majorBidi" w:cstheme="majorBidi"/>
        </w:rPr>
        <w:t>l’article 05</w:t>
      </w:r>
      <w:r w:rsidRPr="00DE278D">
        <w:rPr>
          <w:rFonts w:asciiTheme="majorBidi" w:hAnsiTheme="majorBidi" w:cstheme="majorBidi"/>
        </w:rPr>
        <w:t xml:space="preserve"> du Règlement de Consultation.</w:t>
      </w:r>
      <w:r w:rsidRPr="00B44663">
        <w:rPr>
          <w:rFonts w:asciiTheme="majorBidi" w:hAnsiTheme="majorBidi" w:cstheme="majorBidi"/>
        </w:rPr>
        <w:t xml:space="preserve"> </w:t>
      </w: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7A3773">
      <w:pgSz w:w="11906" w:h="16838"/>
      <w:pgMar w:top="1417" w:right="99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A43" w:rsidRDefault="00EA0A43" w:rsidP="00DE278D">
      <w:r>
        <w:separator/>
      </w:r>
    </w:p>
  </w:endnote>
  <w:endnote w:type="continuationSeparator" w:id="0">
    <w:p w:rsidR="00EA0A43" w:rsidRDefault="00EA0A43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A43" w:rsidRDefault="00EA0A43" w:rsidP="00DE278D">
      <w:r>
        <w:separator/>
      </w:r>
    </w:p>
  </w:footnote>
  <w:footnote w:type="continuationSeparator" w:id="0">
    <w:p w:rsidR="00EA0A43" w:rsidRDefault="00EA0A43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410EB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3C07"/>
    <w:rsid w:val="004E6EE7"/>
    <w:rsid w:val="004F0918"/>
    <w:rsid w:val="004F6AFD"/>
    <w:rsid w:val="005114D0"/>
    <w:rsid w:val="0051426E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8786D"/>
    <w:rsid w:val="00593082"/>
    <w:rsid w:val="005A1E51"/>
    <w:rsid w:val="005D1A26"/>
    <w:rsid w:val="005F2A8D"/>
    <w:rsid w:val="005F2DAE"/>
    <w:rsid w:val="005F3776"/>
    <w:rsid w:val="00626CCA"/>
    <w:rsid w:val="00633B8E"/>
    <w:rsid w:val="00646DAD"/>
    <w:rsid w:val="00661C26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70887"/>
    <w:rsid w:val="00785296"/>
    <w:rsid w:val="007919DE"/>
    <w:rsid w:val="007A3773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059C9"/>
    <w:rsid w:val="00921D08"/>
    <w:rsid w:val="00940B8D"/>
    <w:rsid w:val="00942B10"/>
    <w:rsid w:val="00957C71"/>
    <w:rsid w:val="0097723A"/>
    <w:rsid w:val="00980415"/>
    <w:rsid w:val="009837C4"/>
    <w:rsid w:val="00991740"/>
    <w:rsid w:val="009A4157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02B5"/>
    <w:rsid w:val="00B21F76"/>
    <w:rsid w:val="00B44663"/>
    <w:rsid w:val="00B45C53"/>
    <w:rsid w:val="00B577AD"/>
    <w:rsid w:val="00B62357"/>
    <w:rsid w:val="00B62A3E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15DF3"/>
    <w:rsid w:val="00D260E4"/>
    <w:rsid w:val="00D34140"/>
    <w:rsid w:val="00D36325"/>
    <w:rsid w:val="00D37D74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62A1"/>
    <w:rsid w:val="00DE278D"/>
    <w:rsid w:val="00DE6EC3"/>
    <w:rsid w:val="00DF2357"/>
    <w:rsid w:val="00E154FF"/>
    <w:rsid w:val="00E258F2"/>
    <w:rsid w:val="00E34379"/>
    <w:rsid w:val="00E46FB7"/>
    <w:rsid w:val="00E569D3"/>
    <w:rsid w:val="00E61FA8"/>
    <w:rsid w:val="00E82379"/>
    <w:rsid w:val="00E842E7"/>
    <w:rsid w:val="00EA0A43"/>
    <w:rsid w:val="00EA40FD"/>
    <w:rsid w:val="00EA7501"/>
    <w:rsid w:val="00EE67C4"/>
    <w:rsid w:val="00F0144B"/>
    <w:rsid w:val="00F06843"/>
    <w:rsid w:val="00F1597D"/>
    <w:rsid w:val="00F17525"/>
    <w:rsid w:val="00F26B38"/>
    <w:rsid w:val="00F26CF9"/>
    <w:rsid w:val="00F32BA7"/>
    <w:rsid w:val="00F357A5"/>
    <w:rsid w:val="00F37FA8"/>
    <w:rsid w:val="00F42963"/>
    <w:rsid w:val="00F445FA"/>
    <w:rsid w:val="00F47C0B"/>
    <w:rsid w:val="00F53CEA"/>
    <w:rsid w:val="00F563FD"/>
    <w:rsid w:val="00F65839"/>
    <w:rsid w:val="00F71275"/>
    <w:rsid w:val="00F714DC"/>
    <w:rsid w:val="00F759F9"/>
    <w:rsid w:val="00F93600"/>
    <w:rsid w:val="00FA6093"/>
    <w:rsid w:val="00FB1895"/>
    <w:rsid w:val="00FC7E8B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107</cp:revision>
  <cp:lastPrinted>2024-07-19T11:53:00Z</cp:lastPrinted>
  <dcterms:created xsi:type="dcterms:W3CDTF">2017-11-20T09:43:00Z</dcterms:created>
  <dcterms:modified xsi:type="dcterms:W3CDTF">2024-07-19T11:53:00Z</dcterms:modified>
</cp:coreProperties>
</file>